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AF" w:rsidRPr="00224D05" w:rsidRDefault="00A918AF" w:rsidP="00A918A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A918AF" w:rsidRPr="00224D05" w:rsidRDefault="00A918AF" w:rsidP="00A918AF">
      <w:pPr>
        <w:rPr>
          <w:lang w:val="en-US"/>
        </w:rPr>
      </w:pPr>
    </w:p>
    <w:p w:rsidR="00A918AF" w:rsidRPr="00224D05" w:rsidRDefault="00A918AF" w:rsidP="00A918AF">
      <w:pPr>
        <w:jc w:val="both"/>
        <w:rPr>
          <w:rFonts w:ascii="Times New Roman" w:hAnsi="Times New Roman" w:cs="Times New Roman"/>
          <w:sz w:val="24"/>
          <w:szCs w:val="24"/>
        </w:rPr>
      </w:pPr>
      <w:r w:rsidRPr="00224D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4D05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224D05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621347">
        <w:rPr>
          <w:rFonts w:ascii="Times New Roman" w:hAnsi="Times New Roman" w:cs="Times New Roman"/>
          <w:b/>
          <w:sz w:val="24"/>
          <w:szCs w:val="24"/>
        </w:rPr>
        <w:t>5</w:t>
      </w:r>
      <w:r w:rsidR="00AA4F92">
        <w:rPr>
          <w:rFonts w:ascii="Times New Roman" w:hAnsi="Times New Roman" w:cs="Times New Roman"/>
          <w:b/>
          <w:sz w:val="24"/>
          <w:szCs w:val="24"/>
        </w:rPr>
        <w:t>4</w:t>
      </w:r>
      <w:r w:rsidRPr="00224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4D05">
        <w:rPr>
          <w:rFonts w:ascii="Times New Roman" w:hAnsi="Times New Roman" w:cs="Times New Roman"/>
          <w:b/>
          <w:sz w:val="24"/>
          <w:szCs w:val="24"/>
        </w:rPr>
        <w:t>от 1</w:t>
      </w:r>
      <w:r w:rsidR="00AA4F92">
        <w:rPr>
          <w:rFonts w:ascii="Times New Roman" w:hAnsi="Times New Roman" w:cs="Times New Roman"/>
          <w:b/>
          <w:sz w:val="24"/>
          <w:szCs w:val="24"/>
        </w:rPr>
        <w:t>9</w:t>
      </w:r>
      <w:r w:rsidRPr="00224D05">
        <w:rPr>
          <w:rFonts w:ascii="Times New Roman" w:hAnsi="Times New Roman" w:cs="Times New Roman"/>
          <w:b/>
          <w:sz w:val="24"/>
          <w:szCs w:val="24"/>
        </w:rPr>
        <w:t>.05.2017г.</w:t>
      </w:r>
      <w:r w:rsidRPr="00224D05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A918AF" w:rsidRPr="00224D05" w:rsidRDefault="00A918AF" w:rsidP="00A91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24D05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="00AA4F92" w:rsidRPr="00AA4F92">
        <w:rPr>
          <w:rFonts w:ascii="Times New Roman" w:eastAsia="Times New Roman" w:hAnsi="Times New Roman" w:cs="Times New Roman"/>
          <w:b/>
          <w:sz w:val="24"/>
          <w:szCs w:val="24"/>
        </w:rPr>
        <w:t>ЕДНОФАМИЛНА ЖИЛИЩНА СГРАДА в УПИ ІІ-414, кв.65 по плана на с.Кормянско, Община Севлиево – разгъната застроена площ 277,52 кв.м.</w:t>
      </w:r>
    </w:p>
    <w:p w:rsidR="00A918AF" w:rsidRPr="00224D05" w:rsidRDefault="00A918AF" w:rsidP="00A918A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AA4F92">
        <w:rPr>
          <w:rFonts w:ascii="Times New Roman" w:hAnsi="Times New Roman" w:cs="Times New Roman"/>
          <w:b/>
        </w:rPr>
        <w:t>ЦВЕТОМИР ИВАНОВ ЦОНЕВ</w:t>
      </w:r>
    </w:p>
    <w:p w:rsidR="00A918AF" w:rsidRPr="00224D05" w:rsidRDefault="00A918AF" w:rsidP="00A918AF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  <w:b/>
        </w:rPr>
        <w:tab/>
      </w:r>
      <w:r w:rsidRPr="00224D05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A918AF" w:rsidRPr="00224D05" w:rsidRDefault="00A918AF" w:rsidP="00A918AF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0666F0" w:rsidRDefault="000666F0"/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AF"/>
    <w:rsid w:val="000666F0"/>
    <w:rsid w:val="00621347"/>
    <w:rsid w:val="00A918AF"/>
    <w:rsid w:val="00AA4F92"/>
    <w:rsid w:val="00C6477B"/>
    <w:rsid w:val="00D9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2017-05-25T09:18:00Z</dcterms:created>
  <dcterms:modified xsi:type="dcterms:W3CDTF">2017-05-25T11:02:00Z</dcterms:modified>
</cp:coreProperties>
</file>